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B296" w14:textId="77777777" w:rsidR="00424A5A" w:rsidRPr="00D377C2" w:rsidRDefault="00424A5A">
      <w:pPr>
        <w:rPr>
          <w:rFonts w:ascii="Tahoma" w:hAnsi="Tahoma" w:cs="Tahoma"/>
          <w:sz w:val="20"/>
          <w:szCs w:val="20"/>
        </w:rPr>
      </w:pPr>
    </w:p>
    <w:p w14:paraId="5768FD48" w14:textId="77777777" w:rsidR="00424A5A" w:rsidRPr="00D377C2" w:rsidRDefault="00424A5A">
      <w:pPr>
        <w:rPr>
          <w:rFonts w:ascii="Tahoma" w:hAnsi="Tahoma" w:cs="Tahoma"/>
          <w:sz w:val="20"/>
          <w:szCs w:val="20"/>
        </w:rPr>
      </w:pPr>
    </w:p>
    <w:p w14:paraId="71C9965C" w14:textId="77777777" w:rsidR="00424A5A" w:rsidRPr="00D377C2" w:rsidRDefault="00424A5A" w:rsidP="00424A5A">
      <w:pPr>
        <w:rPr>
          <w:rFonts w:ascii="Tahoma" w:hAnsi="Tahoma" w:cs="Tahoma"/>
          <w:sz w:val="20"/>
          <w:szCs w:val="20"/>
        </w:rPr>
      </w:pPr>
    </w:p>
    <w:p w14:paraId="5D9A3424" w14:textId="77777777" w:rsidR="00424A5A" w:rsidRPr="00D377C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377C2" w14:paraId="2E21C206" w14:textId="77777777">
        <w:tc>
          <w:tcPr>
            <w:tcW w:w="1080" w:type="dxa"/>
            <w:vAlign w:val="center"/>
          </w:tcPr>
          <w:p w14:paraId="7FCF387E" w14:textId="77777777" w:rsidR="00424A5A" w:rsidRPr="00D377C2" w:rsidRDefault="00424A5A" w:rsidP="003560E2">
            <w:pPr>
              <w:spacing w:before="40"/>
              <w:jc w:val="right"/>
              <w:rPr>
                <w:rFonts w:ascii="Tahoma" w:hAnsi="Tahoma" w:cs="Tahoma"/>
                <w:sz w:val="20"/>
                <w:szCs w:val="20"/>
              </w:rPr>
            </w:pPr>
            <w:r w:rsidRPr="00D377C2">
              <w:rPr>
                <w:rFonts w:ascii="Tahoma" w:hAnsi="Tahoma" w:cs="Tahoma"/>
                <w:sz w:val="20"/>
                <w:szCs w:val="20"/>
              </w:rPr>
              <w:t>Številka:</w:t>
            </w:r>
          </w:p>
        </w:tc>
        <w:tc>
          <w:tcPr>
            <w:tcW w:w="2160" w:type="dxa"/>
            <w:vAlign w:val="center"/>
          </w:tcPr>
          <w:p w14:paraId="4BB73DCC" w14:textId="77777777" w:rsidR="00424A5A" w:rsidRPr="00D377C2" w:rsidRDefault="00D377C2" w:rsidP="003560E2">
            <w:pPr>
              <w:spacing w:before="40"/>
              <w:rPr>
                <w:rFonts w:ascii="Tahoma" w:hAnsi="Tahoma" w:cs="Tahoma"/>
                <w:sz w:val="20"/>
                <w:szCs w:val="20"/>
              </w:rPr>
            </w:pPr>
            <w:r w:rsidRPr="00D377C2">
              <w:rPr>
                <w:rFonts w:ascii="Tahoma" w:hAnsi="Tahoma" w:cs="Tahoma"/>
                <w:color w:val="0000FF"/>
                <w:sz w:val="20"/>
                <w:szCs w:val="20"/>
              </w:rPr>
              <w:t>43001-424/2020-0</w:t>
            </w:r>
            <w:r w:rsidR="00607EC4">
              <w:rPr>
                <w:rFonts w:ascii="Tahoma" w:hAnsi="Tahoma" w:cs="Tahoma"/>
                <w:color w:val="0000FF"/>
                <w:sz w:val="20"/>
                <w:szCs w:val="20"/>
              </w:rPr>
              <w:t>5</w:t>
            </w:r>
          </w:p>
        </w:tc>
        <w:tc>
          <w:tcPr>
            <w:tcW w:w="1080" w:type="dxa"/>
            <w:vAlign w:val="center"/>
          </w:tcPr>
          <w:p w14:paraId="4FCA970C" w14:textId="77777777" w:rsidR="00424A5A" w:rsidRPr="00D377C2" w:rsidRDefault="00424A5A" w:rsidP="003560E2">
            <w:pPr>
              <w:spacing w:before="40"/>
              <w:rPr>
                <w:rFonts w:ascii="Tahoma" w:hAnsi="Tahoma" w:cs="Tahoma"/>
                <w:sz w:val="20"/>
                <w:szCs w:val="20"/>
              </w:rPr>
            </w:pPr>
          </w:p>
        </w:tc>
        <w:tc>
          <w:tcPr>
            <w:tcW w:w="1620" w:type="dxa"/>
            <w:vAlign w:val="center"/>
          </w:tcPr>
          <w:p w14:paraId="2A117C54" w14:textId="77777777" w:rsidR="00424A5A" w:rsidRPr="00D377C2" w:rsidRDefault="00424A5A" w:rsidP="003560E2">
            <w:pPr>
              <w:spacing w:before="40"/>
              <w:jc w:val="right"/>
              <w:rPr>
                <w:rFonts w:ascii="Tahoma" w:hAnsi="Tahoma" w:cs="Tahoma"/>
                <w:sz w:val="20"/>
                <w:szCs w:val="20"/>
              </w:rPr>
            </w:pPr>
            <w:r w:rsidRPr="00D377C2">
              <w:rPr>
                <w:rFonts w:ascii="Tahoma" w:hAnsi="Tahoma" w:cs="Tahoma"/>
                <w:sz w:val="20"/>
                <w:szCs w:val="20"/>
              </w:rPr>
              <w:t>oznaka naročila:</w:t>
            </w:r>
          </w:p>
        </w:tc>
        <w:tc>
          <w:tcPr>
            <w:tcW w:w="3420" w:type="dxa"/>
            <w:vAlign w:val="center"/>
          </w:tcPr>
          <w:p w14:paraId="7BDB7B9A" w14:textId="77777777" w:rsidR="00424A5A" w:rsidRPr="00D377C2" w:rsidRDefault="00D377C2" w:rsidP="003560E2">
            <w:pPr>
              <w:spacing w:before="40"/>
              <w:rPr>
                <w:rFonts w:ascii="Tahoma" w:hAnsi="Tahoma" w:cs="Tahoma"/>
                <w:sz w:val="20"/>
                <w:szCs w:val="20"/>
              </w:rPr>
            </w:pPr>
            <w:r w:rsidRPr="00D377C2">
              <w:rPr>
                <w:rFonts w:ascii="Tahoma" w:hAnsi="Tahoma" w:cs="Tahoma"/>
                <w:color w:val="0000FF"/>
                <w:sz w:val="20"/>
                <w:szCs w:val="20"/>
              </w:rPr>
              <w:t>A-116/20 G</w:t>
            </w:r>
            <w:r w:rsidR="00424A5A" w:rsidRPr="00D377C2">
              <w:rPr>
                <w:rFonts w:ascii="Tahoma" w:hAnsi="Tahoma" w:cs="Tahoma"/>
                <w:color w:val="0000FF"/>
                <w:sz w:val="20"/>
                <w:szCs w:val="20"/>
              </w:rPr>
              <w:t xml:space="preserve">   </w:t>
            </w:r>
          </w:p>
        </w:tc>
      </w:tr>
      <w:tr w:rsidR="00424A5A" w:rsidRPr="00D377C2" w14:paraId="1034B4A5" w14:textId="77777777">
        <w:tc>
          <w:tcPr>
            <w:tcW w:w="1080" w:type="dxa"/>
            <w:vAlign w:val="center"/>
          </w:tcPr>
          <w:p w14:paraId="601D3C6A" w14:textId="77777777" w:rsidR="00424A5A" w:rsidRPr="00D377C2" w:rsidRDefault="00424A5A" w:rsidP="003560E2">
            <w:pPr>
              <w:spacing w:before="40"/>
              <w:jc w:val="right"/>
              <w:rPr>
                <w:rFonts w:ascii="Tahoma" w:hAnsi="Tahoma" w:cs="Tahoma"/>
                <w:sz w:val="20"/>
                <w:szCs w:val="20"/>
              </w:rPr>
            </w:pPr>
            <w:r w:rsidRPr="00D377C2">
              <w:rPr>
                <w:rFonts w:ascii="Tahoma" w:hAnsi="Tahoma" w:cs="Tahoma"/>
                <w:sz w:val="20"/>
                <w:szCs w:val="20"/>
              </w:rPr>
              <w:t>Datum:</w:t>
            </w:r>
          </w:p>
        </w:tc>
        <w:tc>
          <w:tcPr>
            <w:tcW w:w="2160" w:type="dxa"/>
            <w:vAlign w:val="center"/>
          </w:tcPr>
          <w:p w14:paraId="5CA39F59" w14:textId="77777777" w:rsidR="00424A5A" w:rsidRPr="00D377C2" w:rsidRDefault="001F22B2" w:rsidP="003560E2">
            <w:pPr>
              <w:spacing w:before="40"/>
              <w:rPr>
                <w:rFonts w:ascii="Tahoma" w:hAnsi="Tahoma" w:cs="Tahoma"/>
                <w:sz w:val="20"/>
                <w:szCs w:val="20"/>
              </w:rPr>
            </w:pPr>
            <w:r>
              <w:rPr>
                <w:rFonts w:ascii="Tahoma" w:hAnsi="Tahoma" w:cs="Tahoma"/>
                <w:color w:val="0000FF"/>
                <w:sz w:val="20"/>
                <w:szCs w:val="20"/>
              </w:rPr>
              <w:t>2.12</w:t>
            </w:r>
            <w:r w:rsidR="00D377C2" w:rsidRPr="00D377C2">
              <w:rPr>
                <w:rFonts w:ascii="Tahoma" w:hAnsi="Tahoma" w:cs="Tahoma"/>
                <w:color w:val="0000FF"/>
                <w:sz w:val="20"/>
                <w:szCs w:val="20"/>
              </w:rPr>
              <w:t>.2020</w:t>
            </w:r>
          </w:p>
        </w:tc>
        <w:tc>
          <w:tcPr>
            <w:tcW w:w="1080" w:type="dxa"/>
            <w:vAlign w:val="center"/>
          </w:tcPr>
          <w:p w14:paraId="0C25084E" w14:textId="77777777" w:rsidR="00424A5A" w:rsidRPr="00D377C2" w:rsidRDefault="00424A5A" w:rsidP="003560E2">
            <w:pPr>
              <w:spacing w:before="40"/>
              <w:rPr>
                <w:rFonts w:ascii="Tahoma" w:hAnsi="Tahoma" w:cs="Tahoma"/>
                <w:sz w:val="20"/>
                <w:szCs w:val="20"/>
              </w:rPr>
            </w:pPr>
          </w:p>
        </w:tc>
        <w:tc>
          <w:tcPr>
            <w:tcW w:w="1620" w:type="dxa"/>
            <w:vAlign w:val="center"/>
          </w:tcPr>
          <w:p w14:paraId="03BC4C31" w14:textId="77777777" w:rsidR="00424A5A" w:rsidRPr="00D377C2" w:rsidRDefault="00424A5A" w:rsidP="003560E2">
            <w:pPr>
              <w:spacing w:before="40"/>
              <w:jc w:val="right"/>
              <w:rPr>
                <w:rFonts w:ascii="Tahoma" w:hAnsi="Tahoma" w:cs="Tahoma"/>
                <w:sz w:val="20"/>
                <w:szCs w:val="20"/>
              </w:rPr>
            </w:pPr>
            <w:r w:rsidRPr="00D377C2">
              <w:rPr>
                <w:rFonts w:ascii="Tahoma" w:hAnsi="Tahoma" w:cs="Tahoma"/>
                <w:sz w:val="20"/>
                <w:szCs w:val="20"/>
              </w:rPr>
              <w:t>MFERAC:</w:t>
            </w:r>
          </w:p>
        </w:tc>
        <w:tc>
          <w:tcPr>
            <w:tcW w:w="3420" w:type="dxa"/>
            <w:vAlign w:val="center"/>
          </w:tcPr>
          <w:p w14:paraId="69C39B96" w14:textId="77777777" w:rsidR="00424A5A" w:rsidRPr="00D377C2" w:rsidRDefault="00D377C2" w:rsidP="003560E2">
            <w:pPr>
              <w:spacing w:before="40"/>
              <w:rPr>
                <w:rFonts w:ascii="Tahoma" w:hAnsi="Tahoma" w:cs="Tahoma"/>
                <w:sz w:val="20"/>
                <w:szCs w:val="20"/>
              </w:rPr>
            </w:pPr>
            <w:r w:rsidRPr="00D377C2">
              <w:rPr>
                <w:rFonts w:ascii="Tahoma" w:hAnsi="Tahoma" w:cs="Tahoma"/>
                <w:color w:val="0000FF"/>
                <w:sz w:val="20"/>
                <w:szCs w:val="20"/>
              </w:rPr>
              <w:t>2431-20-001584/0</w:t>
            </w:r>
          </w:p>
        </w:tc>
      </w:tr>
    </w:tbl>
    <w:p w14:paraId="5102C7AD" w14:textId="77777777" w:rsidR="00424A5A" w:rsidRPr="00D377C2" w:rsidRDefault="00424A5A" w:rsidP="00424A5A">
      <w:pPr>
        <w:pStyle w:val="Telobesedila2"/>
        <w:ind w:left="-181" w:right="-210"/>
        <w:rPr>
          <w:rFonts w:ascii="Tahoma" w:hAnsi="Tahoma" w:cs="Tahoma"/>
          <w:szCs w:val="20"/>
        </w:rPr>
      </w:pPr>
    </w:p>
    <w:p w14:paraId="72B3185A" w14:textId="77777777" w:rsidR="00424A5A" w:rsidRPr="00D377C2" w:rsidRDefault="00424A5A">
      <w:pPr>
        <w:rPr>
          <w:rFonts w:ascii="Tahoma" w:hAnsi="Tahoma" w:cs="Tahoma"/>
          <w:sz w:val="20"/>
          <w:szCs w:val="20"/>
        </w:rPr>
      </w:pPr>
    </w:p>
    <w:p w14:paraId="5BBA3319" w14:textId="77777777" w:rsidR="00556816" w:rsidRPr="00D377C2" w:rsidRDefault="00556816">
      <w:pPr>
        <w:rPr>
          <w:rFonts w:ascii="Tahoma" w:hAnsi="Tahoma" w:cs="Tahoma"/>
          <w:sz w:val="20"/>
          <w:szCs w:val="20"/>
        </w:rPr>
      </w:pPr>
    </w:p>
    <w:p w14:paraId="11473069" w14:textId="77777777" w:rsidR="00424A5A" w:rsidRPr="00D377C2" w:rsidRDefault="00424A5A">
      <w:pPr>
        <w:rPr>
          <w:rFonts w:ascii="Tahoma" w:hAnsi="Tahoma" w:cs="Tahoma"/>
          <w:sz w:val="20"/>
          <w:szCs w:val="20"/>
        </w:rPr>
      </w:pPr>
    </w:p>
    <w:p w14:paraId="7318D5F4" w14:textId="77777777" w:rsidR="00E813F4" w:rsidRPr="00D377C2" w:rsidRDefault="00E813F4" w:rsidP="00E813F4">
      <w:pPr>
        <w:rPr>
          <w:rFonts w:ascii="Tahoma" w:hAnsi="Tahoma" w:cs="Tahoma"/>
          <w:sz w:val="20"/>
          <w:szCs w:val="20"/>
        </w:rPr>
      </w:pPr>
    </w:p>
    <w:p w14:paraId="1AD4D91F" w14:textId="77777777" w:rsidR="00E813F4" w:rsidRPr="00D377C2" w:rsidRDefault="00E813F4" w:rsidP="00E813F4">
      <w:pPr>
        <w:pStyle w:val="Konnaopomba-besedilo"/>
        <w:spacing w:before="240"/>
        <w:jc w:val="center"/>
        <w:rPr>
          <w:rFonts w:ascii="Tahoma" w:hAnsi="Tahoma" w:cs="Tahoma"/>
          <w:b/>
          <w:spacing w:val="20"/>
          <w:szCs w:val="20"/>
        </w:rPr>
      </w:pPr>
      <w:r w:rsidRPr="00D377C2">
        <w:rPr>
          <w:rFonts w:ascii="Tahoma" w:hAnsi="Tahoma" w:cs="Tahoma"/>
          <w:b/>
          <w:spacing w:val="20"/>
          <w:szCs w:val="20"/>
        </w:rPr>
        <w:t xml:space="preserve">POJASNILA RAZPISNE DOKUMENTACIJE </w:t>
      </w:r>
    </w:p>
    <w:p w14:paraId="729A27E4" w14:textId="77777777" w:rsidR="00E813F4" w:rsidRPr="00D377C2" w:rsidRDefault="00E813F4" w:rsidP="00E813F4">
      <w:pPr>
        <w:pStyle w:val="Konnaopomba-besedilo"/>
        <w:jc w:val="center"/>
        <w:rPr>
          <w:rFonts w:ascii="Tahoma" w:hAnsi="Tahoma" w:cs="Tahoma"/>
          <w:b/>
          <w:spacing w:val="20"/>
          <w:szCs w:val="20"/>
        </w:rPr>
      </w:pPr>
      <w:r w:rsidRPr="00D377C2">
        <w:rPr>
          <w:rFonts w:ascii="Tahoma" w:hAnsi="Tahoma" w:cs="Tahoma"/>
          <w:b/>
          <w:spacing w:val="20"/>
          <w:szCs w:val="20"/>
        </w:rPr>
        <w:t xml:space="preserve">za oddajo javnega naročila </w:t>
      </w:r>
    </w:p>
    <w:p w14:paraId="1EF9476C" w14:textId="77777777" w:rsidR="00E813F4" w:rsidRPr="00D377C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377C2" w14:paraId="1472587B" w14:textId="77777777">
        <w:tc>
          <w:tcPr>
            <w:tcW w:w="9288" w:type="dxa"/>
          </w:tcPr>
          <w:p w14:paraId="5C35BBCC" w14:textId="77777777" w:rsidR="00E813F4" w:rsidRPr="00D377C2" w:rsidRDefault="00D377C2" w:rsidP="003560E2">
            <w:pPr>
              <w:pStyle w:val="Konnaopomba-besedilo"/>
              <w:jc w:val="center"/>
              <w:rPr>
                <w:rFonts w:ascii="Tahoma" w:hAnsi="Tahoma" w:cs="Tahoma"/>
                <w:b/>
                <w:szCs w:val="20"/>
              </w:rPr>
            </w:pPr>
            <w:r w:rsidRPr="00D377C2">
              <w:rPr>
                <w:rFonts w:ascii="Tahoma" w:hAnsi="Tahoma" w:cs="Tahoma"/>
                <w:b/>
                <w:szCs w:val="20"/>
              </w:rPr>
              <w:t>Rekonstrukcija mostu čez Barbaro v Slovenj Gradcu (MB0116) na G1-4/1258 v km 8,550</w:t>
            </w:r>
          </w:p>
        </w:tc>
      </w:tr>
    </w:tbl>
    <w:p w14:paraId="01B91239" w14:textId="77777777" w:rsidR="00E813F4" w:rsidRPr="00D377C2" w:rsidRDefault="00E813F4" w:rsidP="00E813F4">
      <w:pPr>
        <w:pStyle w:val="Konnaopomba-besedilo"/>
        <w:jc w:val="both"/>
        <w:rPr>
          <w:rFonts w:ascii="Tahoma" w:hAnsi="Tahoma" w:cs="Tahoma"/>
          <w:szCs w:val="20"/>
        </w:rPr>
      </w:pPr>
    </w:p>
    <w:p w14:paraId="33FCB647" w14:textId="77777777" w:rsidR="00D377C2" w:rsidRPr="00D377C2" w:rsidRDefault="00D377C2" w:rsidP="00D377C2">
      <w:pPr>
        <w:spacing w:before="128" w:after="128"/>
        <w:outlineLvl w:val="3"/>
        <w:rPr>
          <w:rFonts w:ascii="Tahoma" w:hAnsi="Tahoma" w:cs="Tahoma"/>
          <w:b/>
          <w:color w:val="333333"/>
          <w:sz w:val="20"/>
          <w:szCs w:val="20"/>
          <w:lang w:eastAsia="sl-SI"/>
        </w:rPr>
      </w:pPr>
      <w:r w:rsidRPr="00D377C2">
        <w:rPr>
          <w:rFonts w:ascii="Tahoma" w:hAnsi="Tahoma" w:cs="Tahoma"/>
          <w:b/>
          <w:color w:val="333333"/>
          <w:sz w:val="20"/>
          <w:szCs w:val="20"/>
          <w:lang w:eastAsia="sl-SI"/>
        </w:rPr>
        <w:t>JN007348/2020-B01 - A-116/20; datum objave: 24.11.2020</w:t>
      </w:r>
    </w:p>
    <w:p w14:paraId="00E983A9" w14:textId="77777777" w:rsidR="00E813F4" w:rsidRPr="00D377C2" w:rsidRDefault="001F22B2"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2.12</w:t>
      </w:r>
      <w:r w:rsidR="00D377C2" w:rsidRPr="00D377C2">
        <w:rPr>
          <w:rFonts w:ascii="Tahoma" w:hAnsi="Tahoma" w:cs="Tahoma"/>
          <w:b/>
          <w:color w:val="333333"/>
          <w:szCs w:val="20"/>
          <w:shd w:val="clear" w:color="auto" w:fill="FFFFFF"/>
        </w:rPr>
        <w:t>.2020   </w:t>
      </w:r>
      <w:r w:rsidR="00607EC4">
        <w:rPr>
          <w:rFonts w:ascii="Tahoma" w:hAnsi="Tahoma" w:cs="Tahoma"/>
          <w:b/>
          <w:color w:val="333333"/>
          <w:szCs w:val="20"/>
          <w:shd w:val="clear" w:color="auto" w:fill="FFFFFF"/>
        </w:rPr>
        <w:t>14</w:t>
      </w:r>
      <w:r w:rsidR="00FC07D0">
        <w:rPr>
          <w:rFonts w:ascii="Tahoma" w:hAnsi="Tahoma" w:cs="Tahoma"/>
          <w:b/>
          <w:color w:val="333333"/>
          <w:szCs w:val="20"/>
          <w:shd w:val="clear" w:color="auto" w:fill="FFFFFF"/>
        </w:rPr>
        <w:t>:</w:t>
      </w:r>
      <w:r w:rsidR="00607EC4">
        <w:rPr>
          <w:rFonts w:ascii="Tahoma" w:hAnsi="Tahoma" w:cs="Tahoma"/>
          <w:b/>
          <w:color w:val="333333"/>
          <w:szCs w:val="20"/>
          <w:shd w:val="clear" w:color="auto" w:fill="FFFFFF"/>
        </w:rPr>
        <w:t>4</w:t>
      </w:r>
      <w:r>
        <w:rPr>
          <w:rFonts w:ascii="Tahoma" w:hAnsi="Tahoma" w:cs="Tahoma"/>
          <w:b/>
          <w:color w:val="333333"/>
          <w:szCs w:val="20"/>
          <w:shd w:val="clear" w:color="auto" w:fill="FFFFFF"/>
        </w:rPr>
        <w:t>6</w:t>
      </w:r>
    </w:p>
    <w:p w14:paraId="196CA7EA" w14:textId="77777777" w:rsidR="00E813F4" w:rsidRPr="00D377C2" w:rsidRDefault="00E813F4" w:rsidP="00E813F4">
      <w:pPr>
        <w:pStyle w:val="Konnaopomba-besedilo"/>
        <w:jc w:val="both"/>
        <w:rPr>
          <w:rFonts w:ascii="Tahoma" w:hAnsi="Tahoma" w:cs="Tahoma"/>
          <w:szCs w:val="20"/>
        </w:rPr>
      </w:pPr>
    </w:p>
    <w:p w14:paraId="7872745A" w14:textId="77777777" w:rsidR="00E813F4" w:rsidRPr="00607EC4" w:rsidRDefault="00E813F4" w:rsidP="00E813F4">
      <w:pPr>
        <w:pStyle w:val="Telobesedila2"/>
        <w:widowControl w:val="0"/>
        <w:spacing w:line="254" w:lineRule="atLeast"/>
        <w:rPr>
          <w:rFonts w:ascii="Tahoma" w:hAnsi="Tahoma" w:cs="Tahoma"/>
          <w:b/>
          <w:szCs w:val="20"/>
        </w:rPr>
      </w:pPr>
      <w:r w:rsidRPr="00607EC4">
        <w:rPr>
          <w:rFonts w:ascii="Tahoma" w:hAnsi="Tahoma" w:cs="Tahoma"/>
          <w:b/>
          <w:szCs w:val="20"/>
        </w:rPr>
        <w:t>Vprašanje:</w:t>
      </w:r>
    </w:p>
    <w:p w14:paraId="59E69CD0" w14:textId="77777777" w:rsidR="00E813F4" w:rsidRPr="00607EC4" w:rsidRDefault="00E813F4" w:rsidP="00D377C2">
      <w:pPr>
        <w:widowControl w:val="0"/>
        <w:spacing w:before="60" w:line="254" w:lineRule="atLeast"/>
        <w:jc w:val="both"/>
        <w:rPr>
          <w:rFonts w:ascii="Tahoma" w:hAnsi="Tahoma" w:cs="Tahoma"/>
          <w:b/>
          <w:sz w:val="20"/>
          <w:szCs w:val="20"/>
        </w:rPr>
      </w:pPr>
    </w:p>
    <w:p w14:paraId="7F1AC062" w14:textId="77777777" w:rsidR="00FC07D0" w:rsidRPr="00607EC4" w:rsidRDefault="00607EC4" w:rsidP="00607EC4">
      <w:pPr>
        <w:pStyle w:val="Telobesedila2"/>
        <w:jc w:val="left"/>
        <w:rPr>
          <w:rFonts w:ascii="Tahoma" w:hAnsi="Tahoma" w:cs="Tahoma"/>
          <w:b/>
          <w:szCs w:val="20"/>
        </w:rPr>
      </w:pPr>
      <w:r w:rsidRPr="00607EC4">
        <w:rPr>
          <w:rFonts w:ascii="Tahoma" w:hAnsi="Tahoma" w:cs="Tahoma"/>
          <w:color w:val="333333"/>
          <w:szCs w:val="20"/>
          <w:shd w:val="clear" w:color="auto" w:fill="FFFFFF"/>
        </w:rPr>
        <w:t>Spoštovani naročnik.</w:t>
      </w:r>
      <w:r w:rsidRPr="00607EC4">
        <w:rPr>
          <w:rFonts w:ascii="Tahoma" w:hAnsi="Tahoma" w:cs="Tahoma"/>
          <w:color w:val="333333"/>
          <w:szCs w:val="20"/>
        </w:rPr>
        <w:br/>
      </w:r>
      <w:r w:rsidRPr="00607EC4">
        <w:rPr>
          <w:rFonts w:ascii="Tahoma" w:hAnsi="Tahoma" w:cs="Tahoma"/>
          <w:color w:val="333333"/>
          <w:szCs w:val="20"/>
          <w:shd w:val="clear" w:color="auto" w:fill="FFFFFF"/>
        </w:rPr>
        <w:t>Boste kot ustrezno referenco za vodjo del sprejeli tudi nadomestno gradnjo premostitvenega objekta?</w:t>
      </w:r>
      <w:r w:rsidRPr="00607EC4">
        <w:rPr>
          <w:rFonts w:ascii="Tahoma" w:hAnsi="Tahoma" w:cs="Tahoma"/>
          <w:color w:val="333333"/>
          <w:szCs w:val="20"/>
        </w:rPr>
        <w:br/>
      </w:r>
      <w:r w:rsidRPr="00607EC4">
        <w:rPr>
          <w:rFonts w:ascii="Tahoma" w:hAnsi="Tahoma" w:cs="Tahoma"/>
          <w:color w:val="333333"/>
          <w:szCs w:val="20"/>
          <w:shd w:val="clear" w:color="auto" w:fill="FFFFFF"/>
        </w:rPr>
        <w:t>Hvala, lepo pozdravljeni.</w:t>
      </w:r>
    </w:p>
    <w:p w14:paraId="4053743A" w14:textId="77777777" w:rsidR="001F22B2" w:rsidRDefault="001F22B2" w:rsidP="00E813F4">
      <w:pPr>
        <w:pStyle w:val="Telobesedila2"/>
        <w:rPr>
          <w:rFonts w:ascii="Tahoma" w:hAnsi="Tahoma" w:cs="Tahoma"/>
          <w:b/>
          <w:szCs w:val="20"/>
        </w:rPr>
      </w:pPr>
    </w:p>
    <w:p w14:paraId="5C9E9C07" w14:textId="77777777" w:rsidR="00607EC4" w:rsidRPr="00607EC4" w:rsidRDefault="00607EC4" w:rsidP="00E813F4">
      <w:pPr>
        <w:pStyle w:val="Telobesedila2"/>
        <w:rPr>
          <w:rFonts w:ascii="Tahoma" w:hAnsi="Tahoma" w:cs="Tahoma"/>
          <w:b/>
          <w:szCs w:val="20"/>
        </w:rPr>
      </w:pPr>
    </w:p>
    <w:p w14:paraId="4BD492E8" w14:textId="77777777" w:rsidR="00E813F4" w:rsidRPr="00607EC4" w:rsidRDefault="00E813F4" w:rsidP="00E813F4">
      <w:pPr>
        <w:pStyle w:val="Telobesedila2"/>
        <w:rPr>
          <w:rFonts w:ascii="Tahoma" w:hAnsi="Tahoma" w:cs="Tahoma"/>
          <w:b/>
          <w:szCs w:val="20"/>
        </w:rPr>
      </w:pPr>
      <w:r w:rsidRPr="00607EC4">
        <w:rPr>
          <w:rFonts w:ascii="Tahoma" w:hAnsi="Tahoma" w:cs="Tahoma"/>
          <w:b/>
          <w:szCs w:val="20"/>
        </w:rPr>
        <w:t>Odgovor:</w:t>
      </w:r>
    </w:p>
    <w:p w14:paraId="3514AA5E" w14:textId="41169904" w:rsidR="00B30619" w:rsidRDefault="00B30619" w:rsidP="00E813F4">
      <w:pPr>
        <w:pStyle w:val="Telobesedila2"/>
        <w:rPr>
          <w:rFonts w:ascii="Tahoma" w:hAnsi="Tahoma" w:cs="Tahoma"/>
          <w:b/>
          <w:szCs w:val="20"/>
        </w:rPr>
      </w:pPr>
    </w:p>
    <w:p w14:paraId="2A15BB93" w14:textId="3615DB42" w:rsidR="00D65916" w:rsidRDefault="00B04A38" w:rsidP="00D65916">
      <w:pPr>
        <w:pStyle w:val="Telobesedila2"/>
        <w:tabs>
          <w:tab w:val="left" w:pos="1418"/>
        </w:tabs>
        <w:spacing w:before="60"/>
        <w:rPr>
          <w:rFonts w:cs="Arial"/>
          <w:bCs/>
        </w:rPr>
      </w:pPr>
      <w:r>
        <w:rPr>
          <w:rFonts w:cs="Arial"/>
          <w:bCs/>
        </w:rPr>
        <w:t xml:space="preserve">Reference za vodjo del nadomestne gradnje premostitvenega objekta se ne bodo upoštevale. </w:t>
      </w:r>
      <w:r w:rsidR="00D65916">
        <w:rPr>
          <w:rFonts w:cs="Arial"/>
          <w:bCs/>
        </w:rPr>
        <w:t>Glede na točko 3.2.3.3 Navodil za pripravo ponudbe mora biti vodja del tisti, ki v zadnjih petih letih pred rokom za oddajo ponudb je kot vodja gradnje ali vodja del vsaj enkrat vodil rekonstrukcijo premostitvenega objekta za javni cestni promet na državni ali lokalni cesti razdalje med krajnimi podporami vsaj 10 m v vrednosti gradnje vsaj 250.000,00 EUR z DDV.</w:t>
      </w:r>
    </w:p>
    <w:p w14:paraId="74D8BB0D" w14:textId="77777777" w:rsidR="00E813F4" w:rsidRPr="00607EC4" w:rsidRDefault="00E813F4" w:rsidP="00E813F4">
      <w:pPr>
        <w:pStyle w:val="Konnaopomba-besedilo"/>
        <w:jc w:val="both"/>
        <w:rPr>
          <w:rFonts w:ascii="Tahoma" w:hAnsi="Tahoma" w:cs="Tahoma"/>
          <w:szCs w:val="20"/>
        </w:rPr>
      </w:pPr>
    </w:p>
    <w:p w14:paraId="398CD8EF" w14:textId="77777777" w:rsidR="00556816" w:rsidRPr="00607EC4" w:rsidRDefault="00556816">
      <w:pPr>
        <w:rPr>
          <w:rFonts w:ascii="Tahoma" w:hAnsi="Tahoma" w:cs="Tahoma"/>
          <w:sz w:val="20"/>
          <w:szCs w:val="20"/>
        </w:rPr>
      </w:pPr>
    </w:p>
    <w:sectPr w:rsidR="00556816" w:rsidRPr="00607EC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C4CA" w14:textId="77777777" w:rsidR="00D52298" w:rsidRDefault="00D52298">
      <w:r>
        <w:separator/>
      </w:r>
    </w:p>
  </w:endnote>
  <w:endnote w:type="continuationSeparator" w:id="0">
    <w:p w14:paraId="3E9C9F7C" w14:textId="77777777" w:rsidR="00D52298" w:rsidRDefault="00D5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2452" w14:textId="77777777" w:rsidR="00D377C2" w:rsidRDefault="00D377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FACC"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F47B001" w14:textId="77777777">
      <w:trPr>
        <w:cantSplit/>
        <w:trHeight w:val="785"/>
      </w:trPr>
      <w:tc>
        <w:tcPr>
          <w:tcW w:w="3614" w:type="dxa"/>
          <w:tcBorders>
            <w:top w:val="single" w:sz="4" w:space="0" w:color="auto"/>
          </w:tcBorders>
          <w:vAlign w:val="center"/>
        </w:tcPr>
        <w:p w14:paraId="6C674883" w14:textId="77777777" w:rsidR="00E813F4" w:rsidRDefault="00E813F4">
          <w:pPr>
            <w:pStyle w:val="Telobesedila"/>
            <w:rPr>
              <w:sz w:val="16"/>
            </w:rPr>
          </w:pPr>
        </w:p>
      </w:tc>
      <w:tc>
        <w:tcPr>
          <w:tcW w:w="956" w:type="dxa"/>
          <w:tcBorders>
            <w:top w:val="single" w:sz="4" w:space="0" w:color="auto"/>
          </w:tcBorders>
          <w:vAlign w:val="center"/>
        </w:tcPr>
        <w:p w14:paraId="5155B2B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FB5EA53" w14:textId="77777777" w:rsidR="00E813F4" w:rsidRDefault="00E813F4">
          <w:pPr>
            <w:pStyle w:val="Noga"/>
            <w:rPr>
              <w:sz w:val="16"/>
            </w:rPr>
          </w:pPr>
        </w:p>
      </w:tc>
      <w:tc>
        <w:tcPr>
          <w:tcW w:w="3240" w:type="dxa"/>
          <w:tcBorders>
            <w:top w:val="single" w:sz="4" w:space="0" w:color="auto"/>
          </w:tcBorders>
          <w:vAlign w:val="center"/>
        </w:tcPr>
        <w:p w14:paraId="60EB55CE"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07EC4">
            <w:rPr>
              <w:rStyle w:val="tevilkastrani"/>
              <w:noProof/>
              <w:sz w:val="16"/>
            </w:rPr>
            <w:t>1</w:t>
          </w:r>
          <w:r>
            <w:rPr>
              <w:rStyle w:val="tevilkastrani"/>
              <w:sz w:val="16"/>
            </w:rPr>
            <w:fldChar w:fldCharType="end"/>
          </w:r>
        </w:p>
      </w:tc>
    </w:tr>
  </w:tbl>
  <w:p w14:paraId="3C37ECFB" w14:textId="77777777" w:rsidR="00E813F4" w:rsidRDefault="00E813F4">
    <w:pPr>
      <w:pStyle w:val="Noga"/>
      <w:rPr>
        <w:rFonts w:ascii="Arial" w:hAnsi="Arial"/>
        <w:sz w:val="2"/>
        <w:lang w:val="en-US"/>
      </w:rPr>
    </w:pPr>
  </w:p>
  <w:p w14:paraId="488B3220"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482A" w14:textId="77777777" w:rsidR="00E813F4" w:rsidRDefault="00E813F4" w:rsidP="002507C2">
    <w:pPr>
      <w:pStyle w:val="Noga"/>
      <w:ind w:firstLine="540"/>
    </w:pPr>
    <w:r>
      <w:t xml:space="preserve">  </w:t>
    </w:r>
    <w:r w:rsidR="00D377C2" w:rsidRPr="00643501">
      <w:rPr>
        <w:noProof/>
        <w:lang w:eastAsia="sl-SI"/>
      </w:rPr>
      <w:drawing>
        <wp:inline distT="0" distB="0" distL="0" distR="0" wp14:anchorId="0B936CF7" wp14:editId="31C7FB3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D377C2" w:rsidRPr="00643501">
      <w:rPr>
        <w:noProof/>
        <w:lang w:eastAsia="sl-SI"/>
      </w:rPr>
      <w:drawing>
        <wp:inline distT="0" distB="0" distL="0" distR="0" wp14:anchorId="5FFD9C16" wp14:editId="1F59E4CA">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D377C2" w:rsidRPr="00CF74F9">
      <w:rPr>
        <w:noProof/>
        <w:lang w:eastAsia="sl-SI"/>
      </w:rPr>
      <w:drawing>
        <wp:inline distT="0" distB="0" distL="0" distR="0" wp14:anchorId="56AAE955" wp14:editId="75C63472">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EFB76A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7AFE" w14:textId="77777777" w:rsidR="00D52298" w:rsidRDefault="00D52298">
      <w:r>
        <w:separator/>
      </w:r>
    </w:p>
  </w:footnote>
  <w:footnote w:type="continuationSeparator" w:id="0">
    <w:p w14:paraId="3CB5E7AB" w14:textId="77777777" w:rsidR="00D52298" w:rsidRDefault="00D5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EA75" w14:textId="77777777" w:rsidR="00D377C2" w:rsidRDefault="00D377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4822" w14:textId="77777777" w:rsidR="00D377C2" w:rsidRDefault="00D377C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13E6" w14:textId="77777777" w:rsidR="00DB7CDA" w:rsidRDefault="00D377C2">
    <w:pPr>
      <w:pStyle w:val="Glava"/>
    </w:pPr>
    <w:r>
      <w:rPr>
        <w:noProof/>
        <w:lang w:eastAsia="sl-SI"/>
      </w:rPr>
      <w:drawing>
        <wp:anchor distT="0" distB="0" distL="114300" distR="114300" simplePos="0" relativeHeight="251657728" behindDoc="1" locked="0" layoutInCell="1" allowOverlap="1" wp14:anchorId="2FEAF968" wp14:editId="646ED94E">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03B6407"/>
    <w:multiLevelType w:val="multilevel"/>
    <w:tmpl w:val="4D1CB810"/>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1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9"/>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C2"/>
    <w:rsid w:val="000646A9"/>
    <w:rsid w:val="000F27F7"/>
    <w:rsid w:val="000F3D4F"/>
    <w:rsid w:val="001836BB"/>
    <w:rsid w:val="001E40AD"/>
    <w:rsid w:val="001F22B2"/>
    <w:rsid w:val="001F76BE"/>
    <w:rsid w:val="00206179"/>
    <w:rsid w:val="00216549"/>
    <w:rsid w:val="00245C6E"/>
    <w:rsid w:val="002507C2"/>
    <w:rsid w:val="00290551"/>
    <w:rsid w:val="002A41D5"/>
    <w:rsid w:val="002E752C"/>
    <w:rsid w:val="002F09AC"/>
    <w:rsid w:val="003133A6"/>
    <w:rsid w:val="003560E2"/>
    <w:rsid w:val="003579C0"/>
    <w:rsid w:val="00424A5A"/>
    <w:rsid w:val="0044323F"/>
    <w:rsid w:val="004B34B5"/>
    <w:rsid w:val="00556816"/>
    <w:rsid w:val="00607EC4"/>
    <w:rsid w:val="00634B0D"/>
    <w:rsid w:val="00637BE6"/>
    <w:rsid w:val="006B7ACC"/>
    <w:rsid w:val="007069FB"/>
    <w:rsid w:val="00723332"/>
    <w:rsid w:val="007614EB"/>
    <w:rsid w:val="007B2818"/>
    <w:rsid w:val="007B77D5"/>
    <w:rsid w:val="008A3E0D"/>
    <w:rsid w:val="00911246"/>
    <w:rsid w:val="00946460"/>
    <w:rsid w:val="009543E7"/>
    <w:rsid w:val="009B1FD9"/>
    <w:rsid w:val="009D1F91"/>
    <w:rsid w:val="00A05C73"/>
    <w:rsid w:val="00A17575"/>
    <w:rsid w:val="00A45C85"/>
    <w:rsid w:val="00AD3747"/>
    <w:rsid w:val="00B04A38"/>
    <w:rsid w:val="00B30619"/>
    <w:rsid w:val="00B35249"/>
    <w:rsid w:val="00B822DA"/>
    <w:rsid w:val="00C924DB"/>
    <w:rsid w:val="00D377C2"/>
    <w:rsid w:val="00D52298"/>
    <w:rsid w:val="00D65916"/>
    <w:rsid w:val="00DB7CDA"/>
    <w:rsid w:val="00E51016"/>
    <w:rsid w:val="00E66D5B"/>
    <w:rsid w:val="00E813F4"/>
    <w:rsid w:val="00EA1375"/>
    <w:rsid w:val="00FA1E40"/>
    <w:rsid w:val="00FC0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A2907"/>
  <w15:chartTrackingRefBased/>
  <w15:docId w15:val="{DF727838-5AF5-4270-B11A-82D51335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D377C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D377C2"/>
    <w:rPr>
      <w:b/>
      <w:bCs/>
      <w:sz w:val="24"/>
      <w:szCs w:val="24"/>
    </w:rPr>
  </w:style>
  <w:style w:type="paragraph" w:customStyle="1" w:styleId="uicovLesinemnacestiR326">
    <w:name w:val="ušico v Lesiènem na cesti R 326"/>
    <w:aliases w:val="odsek"/>
    <w:basedOn w:val="Navaden"/>
    <w:rsid w:val="001E40AD"/>
    <w:pPr>
      <w:spacing w:line="360" w:lineRule="auto"/>
    </w:pPr>
    <w:rPr>
      <w:rFonts w:ascii="Arial" w:hAnsi="Arial"/>
      <w:b/>
      <w:szCs w:val="20"/>
      <w:lang w:val="en-US" w:eastAsia="sl-SI"/>
    </w:rPr>
  </w:style>
  <w:style w:type="character" w:customStyle="1" w:styleId="Telobesedila2Znak">
    <w:name w:val="Telo besedila 2 Znak"/>
    <w:basedOn w:val="Privzetapisavaodstavka"/>
    <w:link w:val="Telobesedila2"/>
    <w:rsid w:val="00D6591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44050">
      <w:bodyDiv w:val="1"/>
      <w:marLeft w:val="0"/>
      <w:marRight w:val="0"/>
      <w:marTop w:val="0"/>
      <w:marBottom w:val="0"/>
      <w:divBdr>
        <w:top w:val="none" w:sz="0" w:space="0" w:color="auto"/>
        <w:left w:val="none" w:sz="0" w:space="0" w:color="auto"/>
        <w:bottom w:val="none" w:sz="0" w:space="0" w:color="auto"/>
        <w:right w:val="none" w:sz="0" w:space="0" w:color="auto"/>
      </w:divBdr>
    </w:div>
    <w:div w:id="16538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6</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Bojan Saje</cp:lastModifiedBy>
  <cp:revision>8</cp:revision>
  <cp:lastPrinted>2020-12-02T14:19:00Z</cp:lastPrinted>
  <dcterms:created xsi:type="dcterms:W3CDTF">2020-12-02T14:18:00Z</dcterms:created>
  <dcterms:modified xsi:type="dcterms:W3CDTF">2020-12-08T15:32:00Z</dcterms:modified>
</cp:coreProperties>
</file>